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D7F40" w:rsidRDefault="009D7F40">
      <w:pPr>
        <w:widowControl w:val="0"/>
        <w:autoSpaceDE w:val="0"/>
        <w:autoSpaceDN w:val="0"/>
        <w:adjustRightInd w:val="0"/>
        <w:jc w:val="center"/>
        <w:rPr>
          <w:b/>
          <w:bCs/>
          <w:sz w:val="28"/>
          <w:szCs w:val="28"/>
          <w:u w:val="single"/>
          <w:lang w:val="es-ES_tradnl"/>
        </w:rPr>
      </w:pPr>
      <w:r>
        <w:rPr>
          <w:b/>
          <w:bCs/>
          <w:sz w:val="28"/>
          <w:szCs w:val="28"/>
          <w:u w:val="single"/>
          <w:lang w:val="es-ES_tradnl"/>
        </w:rPr>
        <w:t>DEMANDA LABORAL POR DESAHUCIO</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sz w:val="28"/>
          <w:szCs w:val="28"/>
          <w:lang w:val="es-ES_tradnl"/>
        </w:rPr>
        <w:t>Al :</w:t>
      </w:r>
      <w:r>
        <w:rPr>
          <w:sz w:val="28"/>
          <w:szCs w:val="28"/>
          <w:lang w:val="es-ES_tradnl"/>
        </w:rPr>
        <w:tab/>
        <w:t>Honorable Juez Presidente del Juzgado de Primera Instancia de Trabajo del &lt;&lt;...&gt;&gt;.</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sz w:val="28"/>
          <w:szCs w:val="28"/>
          <w:lang w:val="es-ES_tradnl"/>
        </w:rPr>
        <w:t>Vía:</w:t>
      </w:r>
      <w:r>
        <w:rPr>
          <w:sz w:val="28"/>
          <w:szCs w:val="28"/>
          <w:lang w:val="es-ES_tradnl"/>
        </w:rPr>
        <w:tab/>
        <w:t>Secretaria del Juzgado de Primera Instancia de Trabajo de &lt;&lt;...&gt;&gt;.</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sz w:val="28"/>
          <w:szCs w:val="28"/>
          <w:lang w:val="es-ES_tradnl"/>
        </w:rPr>
        <w:t>Asunto:</w:t>
      </w:r>
      <w:r>
        <w:rPr>
          <w:sz w:val="28"/>
          <w:szCs w:val="28"/>
          <w:lang w:val="es-ES_tradnl"/>
        </w:rPr>
        <w:tab/>
        <w:t>Demanda Laboral incoada por &lt;&lt;...&gt;&gt;, en contra de su ex-empleador &lt;&lt;...&gt;&gt;, por despido injustificado.</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sz w:val="28"/>
          <w:szCs w:val="28"/>
          <w:lang w:val="es-ES_tradnl"/>
        </w:rPr>
        <w:t>Abogado:</w:t>
      </w:r>
      <w:r>
        <w:rPr>
          <w:sz w:val="28"/>
          <w:szCs w:val="28"/>
          <w:lang w:val="es-ES_tradnl"/>
        </w:rPr>
        <w:tab/>
      </w:r>
      <w:r>
        <w:rPr>
          <w:b/>
          <w:bCs/>
          <w:sz w:val="28"/>
          <w:szCs w:val="28"/>
          <w:lang w:val="es-ES_tradnl"/>
        </w:rPr>
        <w:t>LICDO. JOSE ERNESTO DE LEON MENDEZ</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sz w:val="28"/>
          <w:szCs w:val="28"/>
          <w:lang w:val="es-ES_tradnl"/>
        </w:rPr>
        <w:t>Anexo:</w:t>
      </w:r>
      <w:r>
        <w:rPr>
          <w:sz w:val="28"/>
          <w:szCs w:val="28"/>
          <w:lang w:val="es-ES_tradnl"/>
        </w:rPr>
        <w:tab/>
        <w:t>Contrato de Cuota Litis.</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sz w:val="28"/>
          <w:szCs w:val="28"/>
          <w:lang w:val="es-ES_tradnl"/>
        </w:rPr>
        <w:t>HONORABLE MAGISTRADO:</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sz w:val="28"/>
          <w:szCs w:val="28"/>
          <w:lang w:val="es-ES_tradnl"/>
        </w:rPr>
        <w:t xml:space="preserve">Quien suscribe, </w:t>
      </w:r>
      <w:r>
        <w:rPr>
          <w:b/>
          <w:bCs/>
          <w:sz w:val="28"/>
          <w:szCs w:val="28"/>
          <w:lang w:val="es-ES_tradnl"/>
        </w:rPr>
        <w:t>LICDO. JOSE ERNESTO DE LEON MENDEZ</w:t>
      </w:r>
      <w:r>
        <w:rPr>
          <w:sz w:val="28"/>
          <w:szCs w:val="28"/>
          <w:lang w:val="es-ES_tradnl"/>
        </w:rPr>
        <w:t>, portador de la cédula de identidad y electoral No. 010-0052624-2, abogado de los Tribunales de la República, con oficina profesional abierta en la calle ramón Matías mella Apto. B-1 Edf .102  del sector simón stridders de  ciudad de Azua, ACTUANDO a nombre y representación de &lt;&lt;...&gt;&gt;, portador de la cédula de  identidad y electoral No. &lt;&lt;...&gt;&gt;, domiciliado y residente en la calle &lt;&lt;...&gt;&gt;, No. &lt;&lt;...&gt;&gt;, del</w:t>
      </w:r>
    </w:p>
    <w:p w:rsidR="009D7F40" w:rsidRDefault="009D7F40">
      <w:pPr>
        <w:widowControl w:val="0"/>
        <w:autoSpaceDE w:val="0"/>
        <w:autoSpaceDN w:val="0"/>
        <w:adjustRightInd w:val="0"/>
        <w:jc w:val="both"/>
        <w:rPr>
          <w:sz w:val="28"/>
          <w:szCs w:val="28"/>
          <w:lang w:val="es-ES_tradnl"/>
        </w:rPr>
      </w:pPr>
      <w:r>
        <w:rPr>
          <w:sz w:val="28"/>
          <w:szCs w:val="28"/>
          <w:lang w:val="es-ES_tradnl"/>
        </w:rPr>
        <w:t>sector de &lt;&lt;...&gt;&gt;, de esta ciudad, quien hace elección de domicilio</w:t>
      </w:r>
      <w:r>
        <w:rPr>
          <w:sz w:val="28"/>
          <w:szCs w:val="28"/>
          <w:lang w:val="es-ES_tradnl"/>
        </w:rPr>
        <w:t xml:space="preserve"> en el estudio profesional de su abogado constituidos, para todos los fines que se deriven de la presente demanda laboral por despido injustificado en contra de &lt;&lt;...&gt;&gt;, ubicada en la calle &lt;&lt;...&gt;&gt; No. &lt;&lt;...&gt;&gt;, del sector de &lt;&lt;...&gt;&gt;, de esta ciudad; en consecuencia, la demanda de que se trata es competencia del Juzgado de Primera Instancia de Trabajo de&lt;&lt;...&gt;&gt;, sito en el No. &lt;&lt;...&gt;&gt; de la calle &lt;&lt;...&gt;&gt;,  de esta ciudad, a los fines y conclusiones siguientes:</w:t>
      </w:r>
    </w:p>
    <w:p w:rsidR="009D7F40" w:rsidRDefault="009D7F40">
      <w:pPr>
        <w:widowControl w:val="0"/>
        <w:autoSpaceDE w:val="0"/>
        <w:autoSpaceDN w:val="0"/>
        <w:adjustRightInd w:val="0"/>
        <w:jc w:val="both"/>
        <w:rPr>
          <w:b/>
          <w:bCs/>
          <w:sz w:val="28"/>
          <w:szCs w:val="28"/>
          <w:lang w:val="es-ES_tradnl"/>
        </w:rPr>
      </w:pPr>
    </w:p>
    <w:p w:rsidR="009D7F40" w:rsidRDefault="009D7F40">
      <w:pPr>
        <w:widowControl w:val="0"/>
        <w:autoSpaceDE w:val="0"/>
        <w:autoSpaceDN w:val="0"/>
        <w:adjustRightInd w:val="0"/>
        <w:jc w:val="both"/>
        <w:rPr>
          <w:sz w:val="28"/>
          <w:szCs w:val="28"/>
          <w:lang w:val="es-ES_tradnl"/>
        </w:rPr>
      </w:pPr>
      <w:r>
        <w:rPr>
          <w:b/>
          <w:bCs/>
          <w:sz w:val="28"/>
          <w:szCs w:val="28"/>
          <w:lang w:val="es-ES_tradnl"/>
        </w:rPr>
        <w:t>RESULTA</w:t>
      </w:r>
      <w:r>
        <w:rPr>
          <w:sz w:val="28"/>
          <w:szCs w:val="28"/>
          <w:lang w:val="es-ES_tradnl"/>
        </w:rPr>
        <w:t>:  Que, entre el demandante y el demandado, existió un contrato de trabajo por tiempo indefinido, mediante el cual el primero prestó servicios como &lt;&lt;...&gt;&gt;, por un tiempo de &lt;&lt;...&gt;&gt; (&lt;&lt;...&gt;&gt;), devengando un salario de &lt;&lt;...&gt;&gt; ORO CON 00/100 (</w:t>
      </w:r>
      <w:proofErr w:type="spellStart"/>
      <w:r>
        <w:rPr>
          <w:sz w:val="28"/>
          <w:szCs w:val="28"/>
          <w:lang w:val="es-ES_tradnl"/>
        </w:rPr>
        <w:t>RD$</w:t>
      </w:r>
      <w:proofErr w:type="spellEnd"/>
      <w:r>
        <w:rPr>
          <w:sz w:val="28"/>
          <w:szCs w:val="28"/>
          <w:lang w:val="es-ES_tradnl"/>
        </w:rPr>
        <w:t>&lt;&lt;...&gt;&gt;), mensual, hasta que el demandado  decidió  unilateralmente ponerle fin a dicho contrato mediante el ejercicio del desahucio  en fecha &lt;&lt;...&gt;&gt; (&lt;&lt;...&gt;&gt;) del mes de &lt;&lt;...&gt;&gt;del año &lt;&lt;...&gt;&gt; (&lt;&lt;...&gt;&gt;);</w:t>
      </w:r>
    </w:p>
    <w:p w:rsidR="009D7F40" w:rsidRDefault="009D7F40">
      <w:pPr>
        <w:widowControl w:val="0"/>
        <w:autoSpaceDE w:val="0"/>
        <w:autoSpaceDN w:val="0"/>
        <w:adjustRightInd w:val="0"/>
        <w:jc w:val="both"/>
        <w:rPr>
          <w:b/>
          <w:bCs/>
          <w:sz w:val="28"/>
          <w:szCs w:val="28"/>
          <w:lang w:val="es-ES_tradnl"/>
        </w:rPr>
      </w:pPr>
    </w:p>
    <w:p w:rsidR="009D7F40" w:rsidRDefault="009D7F40">
      <w:pPr>
        <w:widowControl w:val="0"/>
        <w:autoSpaceDE w:val="0"/>
        <w:autoSpaceDN w:val="0"/>
        <w:adjustRightInd w:val="0"/>
        <w:jc w:val="both"/>
        <w:rPr>
          <w:sz w:val="28"/>
          <w:szCs w:val="28"/>
          <w:lang w:val="es-ES_tradnl"/>
        </w:rPr>
      </w:pPr>
      <w:r>
        <w:rPr>
          <w:b/>
          <w:bCs/>
          <w:sz w:val="28"/>
          <w:szCs w:val="28"/>
          <w:lang w:val="es-ES_tradnl"/>
        </w:rPr>
        <w:t>RESULTA</w:t>
      </w:r>
      <w:r>
        <w:rPr>
          <w:sz w:val="28"/>
          <w:szCs w:val="28"/>
          <w:lang w:val="es-ES_tradnl"/>
        </w:rPr>
        <w:t xml:space="preserve">: Que el desahucio es el derecho que tiene  una de las partes a ponerle fin o dar por terminado dicho contrato, sin alegar causa alguna,  al que lo une a la otra parte contratante; que cuando ese derecho es ejercido </w:t>
      </w:r>
      <w:r>
        <w:rPr>
          <w:sz w:val="28"/>
          <w:szCs w:val="28"/>
          <w:lang w:val="es-ES_tradnl"/>
        </w:rPr>
        <w:lastRenderedPageBreak/>
        <w:t>por el empleador debe pagar las prestaciones e indemnizaciones que establece la ley;</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sz w:val="28"/>
          <w:szCs w:val="28"/>
          <w:lang w:val="es-ES_tradnl"/>
        </w:rPr>
        <w:t>RESULTA:   Que  en el caso de la especie el empleador ejerció dicho derecho y no pagó las indemnizaciones relativas al preaviso omitido y el auxilio de cesantía en el plazo de 10 días que indica el artículo 86 del Código de Trabajo, y en esa virtud debe pagar un día de salario por cada día de trabajo a partir del vencimiento de dicho plazo, hasta que sean saldado totalmente dichos conceptos;</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b/>
          <w:bCs/>
          <w:sz w:val="28"/>
          <w:szCs w:val="28"/>
          <w:lang w:val="es-ES_tradnl"/>
        </w:rPr>
        <w:t>RESULTA</w:t>
      </w:r>
      <w:r>
        <w:rPr>
          <w:sz w:val="28"/>
          <w:szCs w:val="28"/>
          <w:lang w:val="es-ES_tradnl"/>
        </w:rPr>
        <w:t>:  Que el demandado deberá respetar en todas sus partes el contrato cuota litis, intervenido entre el demandante y su Abogado Constituido, el cual  anexamos a la presente demanda, y de manera muy especial el párrafo  que trata respecto a que no se podrá llegar a ningún acuerdo si no es conjuntamente con el demandante y su Abogado, so pena de incurrir en la responsabilidad pecuniaria correspondiente y en consecuencia puede ser plausible de ser demandado por daños y perjuicios.</w:t>
      </w:r>
    </w:p>
    <w:p w:rsidR="009D7F40" w:rsidRDefault="009D7F40">
      <w:pPr>
        <w:widowControl w:val="0"/>
        <w:autoSpaceDE w:val="0"/>
        <w:autoSpaceDN w:val="0"/>
        <w:adjustRightInd w:val="0"/>
        <w:jc w:val="both"/>
        <w:rPr>
          <w:b/>
          <w:bCs/>
          <w:sz w:val="28"/>
          <w:szCs w:val="28"/>
          <w:lang w:val="es-ES_tradnl"/>
        </w:rPr>
      </w:pPr>
    </w:p>
    <w:p w:rsidR="009D7F40" w:rsidRDefault="009D7F40">
      <w:pPr>
        <w:widowControl w:val="0"/>
        <w:autoSpaceDE w:val="0"/>
        <w:autoSpaceDN w:val="0"/>
        <w:adjustRightInd w:val="0"/>
        <w:jc w:val="both"/>
        <w:rPr>
          <w:sz w:val="28"/>
          <w:szCs w:val="28"/>
          <w:lang w:val="es-ES_tradnl"/>
        </w:rPr>
      </w:pPr>
      <w:r>
        <w:rPr>
          <w:b/>
          <w:bCs/>
          <w:sz w:val="28"/>
          <w:szCs w:val="28"/>
          <w:lang w:val="es-ES_tradnl"/>
        </w:rPr>
        <w:t>RESULTA</w:t>
      </w:r>
      <w:r>
        <w:rPr>
          <w:sz w:val="28"/>
          <w:szCs w:val="28"/>
          <w:lang w:val="es-ES_tradnl"/>
        </w:rPr>
        <w:t>: Que toda parte que sucumbe en justicia será condenada al pago de las costas, las cuales serán  ordenada su distracción a favor y provecho del abogado que justifique haberla avanzado en su totalidad;</w:t>
      </w:r>
    </w:p>
    <w:p w:rsidR="009D7F40" w:rsidRDefault="009D7F40">
      <w:pPr>
        <w:widowControl w:val="0"/>
        <w:autoSpaceDE w:val="0"/>
        <w:autoSpaceDN w:val="0"/>
        <w:adjustRightInd w:val="0"/>
        <w:jc w:val="both"/>
        <w:rPr>
          <w:b/>
          <w:bCs/>
          <w:sz w:val="28"/>
          <w:szCs w:val="28"/>
          <w:lang w:val="es-ES_tradnl"/>
        </w:rPr>
      </w:pPr>
    </w:p>
    <w:p w:rsidR="009D7F40" w:rsidRDefault="009D7F40">
      <w:pPr>
        <w:widowControl w:val="0"/>
        <w:autoSpaceDE w:val="0"/>
        <w:autoSpaceDN w:val="0"/>
        <w:adjustRightInd w:val="0"/>
        <w:jc w:val="both"/>
        <w:rPr>
          <w:sz w:val="28"/>
          <w:szCs w:val="28"/>
          <w:lang w:val="es-ES_tradnl"/>
        </w:rPr>
      </w:pPr>
      <w:r>
        <w:rPr>
          <w:b/>
          <w:bCs/>
          <w:sz w:val="28"/>
          <w:szCs w:val="28"/>
          <w:lang w:val="es-ES_tradnl"/>
        </w:rPr>
        <w:t>RESULTA</w:t>
      </w:r>
      <w:r>
        <w:rPr>
          <w:sz w:val="28"/>
          <w:szCs w:val="28"/>
          <w:lang w:val="es-ES_tradnl"/>
        </w:rPr>
        <w:t xml:space="preserve">: Que por todas estas razones, tanto de hecho como de derecho, y otras que se alegarán en su oportunidad, si fuere necesario, OIGA el demandado al demandante PEDIR y al Juez debidamente apoderado FALLAR: </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b/>
          <w:bCs/>
          <w:sz w:val="28"/>
          <w:szCs w:val="28"/>
          <w:lang w:val="es-ES_tradnl"/>
        </w:rPr>
        <w:t>PRIMERO</w:t>
      </w:r>
      <w:r>
        <w:rPr>
          <w:sz w:val="28"/>
          <w:szCs w:val="28"/>
          <w:lang w:val="es-ES_tradnl"/>
        </w:rPr>
        <w:t>: DECLARA buena y válida en cuanto a la forma la presente demanda en cobro de prestaciones laborales por desahucio y con responsabilidad para el demandado ;</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sz w:val="28"/>
          <w:szCs w:val="28"/>
          <w:lang w:val="es-ES_tradnl"/>
        </w:rPr>
        <w:t xml:space="preserve">SEGUNDO: DECLARAR resuelto el contrato que existió entre el demandante y demandado, por  la causa de despido injustificado, operado por voluntad unilateral del demandado; </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b/>
          <w:bCs/>
          <w:sz w:val="28"/>
          <w:szCs w:val="28"/>
          <w:lang w:val="es-ES_tradnl"/>
        </w:rPr>
        <w:t>SEGUNDO</w:t>
      </w:r>
      <w:r>
        <w:rPr>
          <w:sz w:val="28"/>
          <w:szCs w:val="28"/>
          <w:lang w:val="es-ES_tradnl"/>
        </w:rPr>
        <w:t xml:space="preserve">: CONDENAR al demandado a pagarle al demandante las prestaciones laborales que resulten del PREAVISO, CESANTIA, VACACIONES, REGALIA PASCUAL, BONIFICACION,  más un día de salario por cada día de retardo en el pago de las indemnizaciones relativas al preaviso y al auxilio de cesantía (parte in-fine del artículo 86), hasta que sea saldado dicho concepto, todo sobre la base de un tiempo de labores de ____ y un salario devengado de _____; (dependiendo del sueldo y tiempo </w:t>
      </w:r>
      <w:r>
        <w:rPr>
          <w:sz w:val="28"/>
          <w:szCs w:val="28"/>
          <w:lang w:val="es-ES_tradnl"/>
        </w:rPr>
        <w:lastRenderedPageBreak/>
        <w:t>de duración del contrato siendo estableci</w:t>
      </w:r>
      <w:r>
        <w:rPr>
          <w:sz w:val="28"/>
          <w:szCs w:val="28"/>
          <w:lang w:val="es-ES_tradnl"/>
        </w:rPr>
        <w:t>dos los conceptos de preaviso (art. 76 CT), cesantía art. 80, vacaciones (177 y siguientes),  salario de navidad (219 del CT)  y participación en los beneficios de la empresa (223 y siguientes, del CT)</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b/>
          <w:bCs/>
          <w:sz w:val="28"/>
          <w:szCs w:val="28"/>
          <w:lang w:val="es-ES_tradnl"/>
        </w:rPr>
        <w:t>TERCERO</w:t>
      </w:r>
      <w:r>
        <w:rPr>
          <w:sz w:val="28"/>
          <w:szCs w:val="28"/>
          <w:lang w:val="es-ES_tradnl"/>
        </w:rPr>
        <w:t>: CONDENAR al demandado al pago de las costas y ordenar su distracción a favor y provecho del abogado concluyente quien afirma haberlas avanzado en su totalidad.</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sz w:val="28"/>
          <w:szCs w:val="28"/>
          <w:lang w:val="es-ES_tradnl"/>
        </w:rPr>
        <w:t>BAJO LAS MAS AMPLIAS, ABSOLUTAS, FORMALES Y EXPRESAS RESERVAS DE DERECHO, DE ACCIONES Y EXCEPCIONES QUE ESTABLECE LA LEY.</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r>
        <w:rPr>
          <w:sz w:val="28"/>
          <w:szCs w:val="28"/>
          <w:lang w:val="es-ES_tradnl"/>
        </w:rPr>
        <w:t>En &lt;&lt;...&gt;&gt;, República Dominicana, a los &lt;&lt;...&gt;&gt; (&lt;&lt;...&gt;&gt;) días del mes de &lt;&lt;...&gt;&gt;del año &lt;&lt;...&gt;&gt; (&lt;&lt;...&gt;&gt;).</w:t>
      </w: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both"/>
        <w:rPr>
          <w:sz w:val="28"/>
          <w:szCs w:val="28"/>
          <w:lang w:val="es-ES_tradnl"/>
        </w:rPr>
      </w:pPr>
    </w:p>
    <w:p w:rsidR="009D7F40" w:rsidRDefault="009D7F40">
      <w:pPr>
        <w:widowControl w:val="0"/>
        <w:autoSpaceDE w:val="0"/>
        <w:autoSpaceDN w:val="0"/>
        <w:adjustRightInd w:val="0"/>
        <w:jc w:val="center"/>
        <w:rPr>
          <w:sz w:val="28"/>
          <w:szCs w:val="28"/>
          <w:lang w:val="es-ES_tradnl"/>
        </w:rPr>
      </w:pPr>
      <w:r>
        <w:rPr>
          <w:sz w:val="28"/>
          <w:szCs w:val="28"/>
          <w:lang w:val="es-ES_tradnl"/>
        </w:rPr>
        <w:t>&lt;&lt;...&gt;&gt;</w:t>
      </w:r>
    </w:p>
    <w:p w:rsidR="009D7F40" w:rsidRDefault="009D7F40">
      <w:pPr>
        <w:widowControl w:val="0"/>
        <w:tabs>
          <w:tab w:val="center" w:pos="4136"/>
        </w:tabs>
        <w:autoSpaceDE w:val="0"/>
        <w:autoSpaceDN w:val="0"/>
        <w:adjustRightInd w:val="0"/>
        <w:jc w:val="center"/>
        <w:rPr>
          <w:sz w:val="28"/>
          <w:szCs w:val="28"/>
          <w:lang w:val="es-ES_tradnl"/>
        </w:rPr>
      </w:pPr>
      <w:r>
        <w:rPr>
          <w:sz w:val="28"/>
          <w:szCs w:val="28"/>
          <w:lang w:val="es-ES_tradnl"/>
        </w:rPr>
        <w:t>Abogado</w:t>
      </w:r>
    </w:p>
    <w:p w:rsidR="009D7F40" w:rsidRDefault="009D7F40"/>
    <w:sectPr w:rsidR="0000000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779E4"/>
    <w:rsid w:val="009D7F40"/>
    <w:rsid w:val="00E779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8681100-1DA6-4FA5-9411-174B9C622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eastAsia="es-E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dice2"/>
    <w:next w:val="Normal"/>
    <w:autoRedefine/>
    <w:semiHidden/>
    <w:pPr>
      <w:widowControl/>
      <w:autoSpaceDE/>
      <w:autoSpaceDN/>
      <w:adjustRightInd/>
      <w:ind w:left="360" w:hanging="360"/>
    </w:pPr>
    <w:rPr>
      <w:b/>
      <w:sz w:val="36"/>
      <w:szCs w:val="20"/>
      <w:lang w:val="es-DO"/>
    </w:rPr>
  </w:style>
  <w:style w:type="paragraph" w:styleId="ndice2">
    <w:name w:val="index 2"/>
    <w:basedOn w:val="Lista"/>
    <w:next w:val="Normal"/>
    <w:autoRedefine/>
    <w:semiHidden/>
    <w:pPr>
      <w:widowControl w:val="0"/>
      <w:autoSpaceDE w:val="0"/>
      <w:autoSpaceDN w:val="0"/>
      <w:adjustRightInd w:val="0"/>
      <w:ind w:left="400" w:hanging="200"/>
    </w:pPr>
    <w:rPr>
      <w:sz w:val="20"/>
      <w:lang w:val="en-US"/>
    </w:rPr>
  </w:style>
  <w:style w:type="paragraph" w:styleId="Lista">
    <w:name w:val="List"/>
    <w:basedOn w:val="Normal"/>
    <w:semiHidden/>
    <w:pPr>
      <w:ind w:left="283" w:hanging="283"/>
    </w:pPr>
  </w:style>
  <w:style w:type="paragraph" w:styleId="TDC1">
    <w:name w:val="toc 1"/>
    <w:basedOn w:val="ndice1"/>
    <w:next w:val="ndice2"/>
    <w:autoRedefine/>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739</Words>
  <Characters>4215</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DEMANDA LABORAL POR DESAHUCIO</vt:lpstr>
    </vt:vector>
  </TitlesOfParts>
  <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DEMANDA LABORAL POR DESAHUCIO</dc:title>
  <dc:subject/>
  <dc:creator>usuario</dc:creator>
  <cp:keywords/>
  <dc:description/>
  <cp:lastModifiedBy>Anddy Josue Jara Ramirez</cp:lastModifiedBy>
  <cp:revision>2</cp:revision>
  <dcterms:created xsi:type="dcterms:W3CDTF">2026-01-13T20:10:00Z</dcterms:created>
  <dcterms:modified xsi:type="dcterms:W3CDTF">2026-01-13T20:10:00Z</dcterms:modified>
</cp:coreProperties>
</file>